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2B2" w:rsidRPr="000F01BD" w:rsidRDefault="007F70CD" w:rsidP="007F70CD">
      <w:pPr>
        <w:shd w:val="clear" w:color="auto" w:fill="FFFFFF"/>
        <w:spacing w:after="300" w:line="360" w:lineRule="auto"/>
        <w:jc w:val="center"/>
        <w:outlineLvl w:val="0"/>
        <w:rPr>
          <w:rFonts w:ascii="Times New Roman" w:eastAsia="Times New Roman" w:hAnsi="Times New Roman" w:cs="Times New Roman"/>
          <w:b/>
          <w:color w:val="000000"/>
          <w:kern w:val="36"/>
          <w:sz w:val="28"/>
          <w:szCs w:val="28"/>
          <w:lang w:eastAsia="ru-RU"/>
        </w:rPr>
      </w:pPr>
      <w:r w:rsidRPr="000F01BD">
        <w:rPr>
          <w:rFonts w:ascii="Times New Roman" w:eastAsia="Times New Roman" w:hAnsi="Times New Roman" w:cs="Times New Roman"/>
          <w:b/>
          <w:color w:val="000000"/>
          <w:kern w:val="36"/>
          <w:sz w:val="28"/>
          <w:szCs w:val="28"/>
          <w:lang w:eastAsia="ru-RU"/>
        </w:rPr>
        <w:t>Модель центра</w:t>
      </w:r>
      <w:r w:rsidR="000F01BD" w:rsidRPr="000F01BD">
        <w:rPr>
          <w:rFonts w:ascii="Times New Roman" w:eastAsia="Times New Roman" w:hAnsi="Times New Roman" w:cs="Times New Roman"/>
          <w:b/>
          <w:color w:val="000000"/>
          <w:kern w:val="36"/>
          <w:sz w:val="28"/>
          <w:szCs w:val="28"/>
          <w:lang w:eastAsia="ru-RU"/>
        </w:rPr>
        <w:t xml:space="preserve"> </w:t>
      </w:r>
      <w:r w:rsidRPr="000F01BD">
        <w:rPr>
          <w:rFonts w:ascii="Times New Roman" w:eastAsia="Times New Roman" w:hAnsi="Times New Roman" w:cs="Times New Roman"/>
          <w:b/>
          <w:color w:val="000000"/>
          <w:kern w:val="36"/>
          <w:sz w:val="28"/>
          <w:szCs w:val="28"/>
          <w:lang w:eastAsia="ru-RU"/>
        </w:rPr>
        <w:t>речевого развития в группе</w:t>
      </w:r>
      <w:r w:rsidR="000F01BD" w:rsidRPr="000F01BD">
        <w:rPr>
          <w:rFonts w:ascii="Times New Roman" w:eastAsia="Times New Roman" w:hAnsi="Times New Roman" w:cs="Times New Roman"/>
          <w:b/>
          <w:color w:val="000000"/>
          <w:kern w:val="36"/>
          <w:sz w:val="28"/>
          <w:szCs w:val="28"/>
          <w:lang w:eastAsia="ru-RU"/>
        </w:rPr>
        <w:t xml:space="preserve"> компенсирующей направленности для</w:t>
      </w:r>
      <w:r w:rsidRPr="000F01BD">
        <w:rPr>
          <w:rFonts w:ascii="Times New Roman" w:eastAsia="Times New Roman" w:hAnsi="Times New Roman" w:cs="Times New Roman"/>
          <w:b/>
          <w:color w:val="000000"/>
          <w:kern w:val="36"/>
          <w:sz w:val="28"/>
          <w:szCs w:val="28"/>
          <w:lang w:eastAsia="ru-RU"/>
        </w:rPr>
        <w:t xml:space="preserve"> детей  5 – 6 лет</w:t>
      </w:r>
    </w:p>
    <w:p w:rsidR="00CD42B2" w:rsidRPr="0026316A" w:rsidRDefault="007F70CD" w:rsidP="007F70CD">
      <w:pPr>
        <w:shd w:val="clear" w:color="auto" w:fill="FFFFFF"/>
        <w:spacing w:after="300" w:line="360" w:lineRule="auto"/>
        <w:jc w:val="both"/>
        <w:outlineLvl w:val="0"/>
        <w:rPr>
          <w:rFonts w:ascii="Times New Roman" w:eastAsia="Times New Roman" w:hAnsi="Times New Roman" w:cs="Times New Roman"/>
          <w:i/>
          <w:color w:val="232323"/>
          <w:kern w:val="36"/>
          <w:sz w:val="28"/>
          <w:szCs w:val="28"/>
          <w:lang w:eastAsia="ru-RU"/>
        </w:rPr>
      </w:pPr>
      <w:r w:rsidRPr="0026316A">
        <w:rPr>
          <w:rFonts w:ascii="Times New Roman" w:eastAsia="Times New Roman" w:hAnsi="Times New Roman" w:cs="Times New Roman"/>
          <w:i/>
          <w:color w:val="000000"/>
          <w:kern w:val="36"/>
          <w:sz w:val="28"/>
          <w:szCs w:val="28"/>
          <w:lang w:eastAsia="ru-RU"/>
        </w:rPr>
        <w:t>Актуальность</w:t>
      </w:r>
      <w:r w:rsidR="00CD42B2" w:rsidRPr="0026316A">
        <w:rPr>
          <w:rFonts w:ascii="Times New Roman" w:eastAsia="Times New Roman" w:hAnsi="Times New Roman" w:cs="Times New Roman"/>
          <w:i/>
          <w:color w:val="000000"/>
          <w:kern w:val="36"/>
          <w:sz w:val="28"/>
          <w:szCs w:val="28"/>
          <w:lang w:eastAsia="ru-RU"/>
        </w:rPr>
        <w:t>:</w:t>
      </w:r>
    </w:p>
    <w:p w:rsidR="00CD42B2" w:rsidRDefault="007F70CD"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Речь является основой для развития остальных видов детской деятельности</w:t>
      </w:r>
      <w:r w:rsidR="00CD42B2" w:rsidRPr="007F70C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 связи с этим, развитие речи дошкольников</w:t>
      </w:r>
      <w:r w:rsidR="0026316A">
        <w:rPr>
          <w:rFonts w:ascii="Times New Roman" w:eastAsia="Times New Roman" w:hAnsi="Times New Roman" w:cs="Times New Roman"/>
          <w:color w:val="000000"/>
          <w:sz w:val="28"/>
          <w:szCs w:val="28"/>
          <w:lang w:eastAsia="ru-RU"/>
        </w:rPr>
        <w:t xml:space="preserve"> становится одной из актуальных проблем современного общества.</w:t>
      </w:r>
    </w:p>
    <w:p w:rsidR="0026316A" w:rsidRDefault="0026316A" w:rsidP="007F70CD">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26316A">
        <w:rPr>
          <w:rFonts w:ascii="Times New Roman" w:eastAsia="Times New Roman" w:hAnsi="Times New Roman" w:cs="Times New Roman"/>
          <w:i/>
          <w:color w:val="000000"/>
          <w:sz w:val="28"/>
          <w:szCs w:val="28"/>
          <w:lang w:eastAsia="ru-RU"/>
        </w:rPr>
        <w:t>Основные критерии при подборе дидактических иг</w:t>
      </w:r>
      <w:r>
        <w:rPr>
          <w:rFonts w:ascii="Times New Roman" w:eastAsia="Times New Roman" w:hAnsi="Times New Roman" w:cs="Times New Roman"/>
          <w:i/>
          <w:color w:val="000000"/>
          <w:sz w:val="28"/>
          <w:szCs w:val="28"/>
          <w:lang w:eastAsia="ru-RU"/>
        </w:rPr>
        <w:t>р:</w:t>
      </w:r>
    </w:p>
    <w:p w:rsidR="00697277" w:rsidRDefault="00697277" w:rsidP="007F70CD">
      <w:pPr>
        <w:shd w:val="clear" w:color="auto" w:fill="FFFFFF"/>
        <w:spacing w:after="0" w:line="360" w:lineRule="auto"/>
        <w:jc w:val="both"/>
        <w:rPr>
          <w:rFonts w:ascii="Times New Roman" w:eastAsia="Times New Roman" w:hAnsi="Times New Roman" w:cs="Times New Roman"/>
          <w:i/>
          <w:color w:val="000000"/>
          <w:sz w:val="28"/>
          <w:szCs w:val="28"/>
          <w:lang w:eastAsia="ru-RU"/>
        </w:rPr>
      </w:pPr>
    </w:p>
    <w:p w:rsidR="0026316A" w:rsidRDefault="0026316A"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6316A" w:rsidRDefault="00B57A7B"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oval id="Овал 3" o:spid="_x0000_s1026" style="position:absolute;left:0;text-align:left;margin-left:334.2pt;margin-top:7.35pt;width:156.75pt;height:70.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" fillcolor="#000082" strokecolor="#385d8a" strokeweight="2pt">
            <v:fill color2="#ff8200" rotate="t" focusposition="1,1" focussize="" colors="0 #000082;19661f #66008f;42598f #ba0066;58982f red;1 #ff8200" focus="100%" type="gradientRadial"/>
            <v:textbox>
              <w:txbxContent>
                <w:p w:rsidR="0026316A" w:rsidRPr="0026316A" w:rsidRDefault="0026316A" w:rsidP="0026316A">
                  <w:pPr>
                    <w:jc w:val="center"/>
                    <w:rPr>
                      <w:rFonts w:ascii="Times New Roman" w:hAnsi="Times New Roman" w:cs="Times New Roman"/>
                      <w:b/>
                      <w:color w:val="FFFF00"/>
                      <w:sz w:val="28"/>
                      <w:szCs w:val="28"/>
                    </w:rPr>
                  </w:pPr>
                  <w:r w:rsidRPr="0026316A">
                    <w:rPr>
                      <w:rFonts w:ascii="Times New Roman" w:hAnsi="Times New Roman" w:cs="Times New Roman"/>
                      <w:b/>
                      <w:color w:val="FFFF00"/>
                      <w:sz w:val="28"/>
                      <w:szCs w:val="28"/>
                    </w:rPr>
                    <w:t>Доступность</w:t>
                  </w:r>
                </w:p>
              </w:txbxContent>
            </v:textbox>
          </v:oval>
        </w:pict>
      </w:r>
      <w:r>
        <w:rPr>
          <w:rFonts w:ascii="Times New Roman" w:eastAsia="Times New Roman" w:hAnsi="Times New Roman" w:cs="Times New Roman"/>
          <w:noProof/>
          <w:color w:val="000000"/>
          <w:sz w:val="28"/>
          <w:szCs w:val="28"/>
          <w:lang w:eastAsia="ru-RU"/>
        </w:rPr>
        <w:pict>
          <v:oval id="Овал 1" o:spid="_x0000_s1027" style="position:absolute;left:0;text-align:left;margin-left:-39.3pt;margin-top:9.6pt;width:168pt;height:70.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" fillcolor="#000082" strokecolor="#243f60 [1604]" strokeweight="2pt">
            <v:fill color2="#ff8200" rotate="t" colors="0 #000082;19661f #66008f;42598f #ba0066;58982f red;1 #ff8200" focus="100%" type="gradient"/>
            <v:textbox>
              <w:txbxContent>
                <w:p w:rsidR="0026316A" w:rsidRPr="0026316A" w:rsidRDefault="0026316A" w:rsidP="0026316A">
                  <w:pPr>
                    <w:jc w:val="center"/>
                    <w:rPr>
                      <w:rFonts w:ascii="Times New Roman" w:hAnsi="Times New Roman" w:cs="Times New Roman"/>
                      <w:b/>
                      <w:color w:val="FFFF00"/>
                      <w:sz w:val="32"/>
                      <w:szCs w:val="32"/>
                    </w:rPr>
                  </w:pPr>
                  <w:r w:rsidRPr="0026316A">
                    <w:rPr>
                      <w:rFonts w:ascii="Times New Roman" w:hAnsi="Times New Roman" w:cs="Times New Roman"/>
                      <w:b/>
                      <w:color w:val="FFFF00"/>
                      <w:sz w:val="32"/>
                      <w:szCs w:val="32"/>
                    </w:rPr>
                    <w:t>Соответствие возрасту</w:t>
                  </w:r>
                </w:p>
                <w:p w:rsidR="0026316A" w:rsidRDefault="0026316A"/>
              </w:txbxContent>
            </v:textbox>
          </v:oval>
        </w:pict>
      </w:r>
      <w:r>
        <w:rPr>
          <w:rFonts w:ascii="Times New Roman" w:eastAsia="Times New Roman" w:hAnsi="Times New Roman" w:cs="Times New Roman"/>
          <w:noProof/>
          <w:color w:val="000000"/>
          <w:sz w:val="28"/>
          <w:szCs w:val="28"/>
          <w:lang w:eastAsia="ru-RU"/>
        </w:rPr>
        <w:pict>
          <v:oval id="Овал 2" o:spid="_x0000_s1028" style="position:absolute;left:0;text-align:left;margin-left:156.95pt;margin-top:9.6pt;width:150.75pt;height:70.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" fillcolor="#000082" strokecolor="#385d8a" strokeweight="2pt">
            <v:fill color2="#ff8200" rotate="t" colors="0 #000082;19661f #66008f;42598f #ba0066;58982f red;1 #ff8200" focus="100%" type="gradient">
              <o:fill v:ext="view" type="gradientUnscaled"/>
            </v:fill>
            <v:textbox>
              <w:txbxContent>
                <w:p w:rsidR="0026316A" w:rsidRPr="0026316A" w:rsidRDefault="0026316A" w:rsidP="0026316A">
                  <w:pPr>
                    <w:pStyle w:val="a9"/>
                    <w:rPr>
                      <w:rStyle w:val="a8"/>
                      <w:rFonts w:ascii="Times New Roman" w:hAnsi="Times New Roman" w:cs="Times New Roman"/>
                      <w:b/>
                      <w:i w:val="0"/>
                      <w:color w:val="FFFF00"/>
                      <w:sz w:val="28"/>
                      <w:szCs w:val="28"/>
                    </w:rPr>
                  </w:pPr>
                  <w:r w:rsidRPr="0026316A">
                    <w:rPr>
                      <w:rStyle w:val="a8"/>
                      <w:rFonts w:ascii="Times New Roman" w:hAnsi="Times New Roman" w:cs="Times New Roman"/>
                      <w:b/>
                      <w:i w:val="0"/>
                      <w:color w:val="FFFF00"/>
                      <w:sz w:val="28"/>
                      <w:szCs w:val="28"/>
                    </w:rPr>
                    <w:t>Разно</w:t>
                  </w:r>
                  <w:r>
                    <w:rPr>
                      <w:rStyle w:val="a8"/>
                      <w:rFonts w:ascii="Times New Roman" w:hAnsi="Times New Roman" w:cs="Times New Roman"/>
                      <w:b/>
                      <w:i w:val="0"/>
                      <w:color w:val="FFFF00"/>
                      <w:sz w:val="28"/>
                      <w:szCs w:val="28"/>
                    </w:rPr>
                    <w:t>об</w:t>
                  </w:r>
                  <w:r w:rsidRPr="0026316A">
                    <w:rPr>
                      <w:rStyle w:val="a8"/>
                      <w:rFonts w:ascii="Times New Roman" w:hAnsi="Times New Roman" w:cs="Times New Roman"/>
                      <w:b/>
                      <w:i w:val="0"/>
                      <w:color w:val="FFFF00"/>
                      <w:sz w:val="28"/>
                      <w:szCs w:val="28"/>
                    </w:rPr>
                    <w:t>р</w:t>
                  </w:r>
                  <w:r>
                    <w:rPr>
                      <w:rStyle w:val="a8"/>
                      <w:rFonts w:ascii="Times New Roman" w:hAnsi="Times New Roman" w:cs="Times New Roman"/>
                      <w:b/>
                      <w:i w:val="0"/>
                      <w:color w:val="FFFF00"/>
                      <w:sz w:val="28"/>
                      <w:szCs w:val="28"/>
                    </w:rPr>
                    <w:t>аз</w:t>
                  </w:r>
                  <w:r w:rsidRPr="0026316A">
                    <w:rPr>
                      <w:rStyle w:val="a8"/>
                      <w:rFonts w:ascii="Times New Roman" w:hAnsi="Times New Roman" w:cs="Times New Roman"/>
                      <w:b/>
                      <w:i w:val="0"/>
                      <w:color w:val="FFFF00"/>
                      <w:sz w:val="28"/>
                      <w:szCs w:val="28"/>
                    </w:rPr>
                    <w:t>ие</w:t>
                  </w:r>
                </w:p>
              </w:txbxContent>
            </v:textbox>
          </v:oval>
        </w:pict>
      </w:r>
    </w:p>
    <w:p w:rsidR="0026316A" w:rsidRDefault="00B57A7B"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32" type="#_x0000_t13" style="position:absolute;left:0;text-align:left;margin-left:307.95pt;margin-top:8.7pt;width:21pt;height:21.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" adj="10800" fillcolor="#4f81bd" strokecolor="#385d8a" strokeweight="2pt"/>
        </w:pict>
      </w:r>
      <w:r>
        <w:rPr>
          <w:rFonts w:ascii="Times New Roman" w:eastAsia="Times New Roman" w:hAnsi="Times New Roman" w:cs="Times New Roman"/>
          <w:noProof/>
          <w:color w:val="000000"/>
          <w:sz w:val="28"/>
          <w:szCs w:val="28"/>
          <w:lang w:eastAsia="ru-RU"/>
        </w:rPr>
        <w:pict>
          <v:shape id="Стрелка вправо 11" o:spid="_x0000_s1031" type="#_x0000_t13" style="position:absolute;left:0;text-align:left;margin-left:130.2pt;margin-top:8.7pt;width:21pt;height:21.7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" adj="10800" fillcolor="#4f81bd" strokecolor="#385d8a" strokeweight="2pt"/>
        </w:pict>
      </w:r>
    </w:p>
    <w:p w:rsidR="0026316A" w:rsidRDefault="0026316A"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6316A" w:rsidRDefault="00B57A7B"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oval id="Овал 4" o:spid="_x0000_s1029" style="position:absolute;left:0;text-align:left;margin-left:143.7pt;margin-top:17.55pt;width:179.25pt;height:70.5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" fillcolor="#000082" strokecolor="#385d8a" strokeweight="2pt">
            <v:fill color2="#ff8200" rotate="t" colors="0 #000082;19661f #66008f;42598f #ba0066;58982f red;1 #ff8200" focus="100%" type="gradient"/>
            <v:textbox>
              <w:txbxContent>
                <w:p w:rsidR="0026316A" w:rsidRPr="0026316A" w:rsidRDefault="0026316A" w:rsidP="0026316A">
                  <w:pPr>
                    <w:jc w:val="center"/>
                    <w:rPr>
                      <w:rFonts w:ascii="Times New Roman" w:hAnsi="Times New Roman" w:cs="Times New Roman"/>
                      <w:b/>
                      <w:color w:val="FFFF00"/>
                      <w:sz w:val="28"/>
                      <w:szCs w:val="28"/>
                    </w:rPr>
                  </w:pPr>
                  <w:r w:rsidRPr="0026316A">
                    <w:rPr>
                      <w:rFonts w:ascii="Times New Roman" w:hAnsi="Times New Roman" w:cs="Times New Roman"/>
                      <w:b/>
                      <w:color w:val="FFFF00"/>
                      <w:sz w:val="28"/>
                      <w:szCs w:val="28"/>
                    </w:rPr>
                    <w:t>Наполняемость</w:t>
                  </w:r>
                </w:p>
              </w:txbxContent>
            </v:textbox>
          </v:oval>
        </w:pict>
      </w:r>
    </w:p>
    <w:p w:rsidR="0026316A" w:rsidRDefault="00B57A7B"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Стрелка вправо 12" o:spid="_x0000_s1030" type="#_x0000_t13" style="position:absolute;left:0;text-align:left;margin-left:118.2pt;margin-top:16.5pt;width:21pt;height:21.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" adj="10800" fillcolor="#4f81bd" strokecolor="#385d8a" strokeweight="2pt"/>
        </w:pict>
      </w:r>
    </w:p>
    <w:p w:rsidR="0026316A" w:rsidRDefault="0026316A"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6316A" w:rsidRDefault="0026316A"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6316A" w:rsidRDefault="0026316A"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1631E">
        <w:rPr>
          <w:rFonts w:ascii="Times New Roman" w:eastAsia="Times New Roman" w:hAnsi="Times New Roman" w:cs="Times New Roman"/>
          <w:i/>
          <w:color w:val="000000"/>
          <w:sz w:val="28"/>
          <w:szCs w:val="28"/>
          <w:lang w:eastAsia="ru-RU"/>
        </w:rPr>
        <w:t>Наличие условий для речевого развития детей обеспечивается</w:t>
      </w:r>
      <w:r w:rsidRPr="007F70CD">
        <w:rPr>
          <w:rFonts w:ascii="Times New Roman" w:eastAsia="Times New Roman" w:hAnsi="Times New Roman" w:cs="Times New Roman"/>
          <w:color w:val="000000"/>
          <w:sz w:val="28"/>
          <w:szCs w:val="28"/>
          <w:lang w:eastAsia="ru-RU"/>
        </w:rPr>
        <w:t>:</w:t>
      </w:r>
    </w:p>
    <w:p w:rsidR="00CD42B2" w:rsidRPr="00697277" w:rsidRDefault="00CD42B2" w:rsidP="007F70CD">
      <w:pPr>
        <w:numPr>
          <w:ilvl w:val="0"/>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1631E">
        <w:rPr>
          <w:rFonts w:ascii="Times New Roman" w:eastAsia="Times New Roman" w:hAnsi="Times New Roman" w:cs="Times New Roman"/>
          <w:bCs/>
          <w:color w:val="000000"/>
          <w:sz w:val="28"/>
          <w:szCs w:val="28"/>
          <w:lang w:eastAsia="ru-RU"/>
        </w:rPr>
        <w:t>Центр речевого развития</w:t>
      </w:r>
    </w:p>
    <w:p w:rsidR="00697277" w:rsidRPr="0091631E" w:rsidRDefault="00697277" w:rsidP="00697277">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42418" cy="2780109"/>
            <wp:effectExtent l="19050" t="0" r="0" b="0"/>
            <wp:docPr id="7" name="Рисунок 7" descr="C:\Users\Андрей\Desktop\064f7e8c30f8204914d4b6c20fa7f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064f7e8c30f8204914d4b6c20fa7f70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741" cy="2779166"/>
                    </a:xfrm>
                    <a:prstGeom prst="rect">
                      <a:avLst/>
                    </a:prstGeom>
                    <a:noFill/>
                    <a:ln>
                      <a:noFill/>
                    </a:ln>
                  </pic:spPr>
                </pic:pic>
              </a:graphicData>
            </a:graphic>
          </wp:inline>
        </w:drawing>
      </w:r>
    </w:p>
    <w:p w:rsidR="00CD42B2" w:rsidRPr="00911417" w:rsidRDefault="00CD42B2" w:rsidP="007F70CD">
      <w:pPr>
        <w:numPr>
          <w:ilvl w:val="0"/>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1631E">
        <w:rPr>
          <w:rFonts w:ascii="Times New Roman" w:eastAsia="Times New Roman" w:hAnsi="Times New Roman" w:cs="Times New Roman"/>
          <w:bCs/>
          <w:color w:val="000000"/>
          <w:sz w:val="28"/>
          <w:szCs w:val="28"/>
          <w:lang w:eastAsia="ru-RU"/>
        </w:rPr>
        <w:lastRenderedPageBreak/>
        <w:t>Книжный уголок</w:t>
      </w:r>
    </w:p>
    <w:p w:rsidR="00911417" w:rsidRPr="0091631E" w:rsidRDefault="00911417" w:rsidP="00911417">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343525" cy="3048000"/>
            <wp:effectExtent l="0" t="0" r="9525" b="0"/>
            <wp:docPr id="6" name="Рисунок 6" descr="C:\Users\Андрей\Desktop\knizhnyy-ugo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knizhnyy-ugolok.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048000"/>
                    </a:xfrm>
                    <a:prstGeom prst="rect">
                      <a:avLst/>
                    </a:prstGeom>
                    <a:noFill/>
                    <a:ln>
                      <a:noFill/>
                    </a:ln>
                  </pic:spPr>
                </pic:pic>
              </a:graphicData>
            </a:graphic>
          </wp:inline>
        </w:drawing>
      </w:r>
    </w:p>
    <w:p w:rsidR="00CD42B2" w:rsidRPr="00911417" w:rsidRDefault="00CD42B2" w:rsidP="007F70CD">
      <w:pPr>
        <w:numPr>
          <w:ilvl w:val="0"/>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1631E">
        <w:rPr>
          <w:rFonts w:ascii="Times New Roman" w:eastAsia="Times New Roman" w:hAnsi="Times New Roman" w:cs="Times New Roman"/>
          <w:bCs/>
          <w:color w:val="000000"/>
          <w:sz w:val="28"/>
          <w:szCs w:val="28"/>
          <w:lang w:eastAsia="ru-RU"/>
        </w:rPr>
        <w:t>Уголок театрализованной деятельности</w:t>
      </w:r>
    </w:p>
    <w:p w:rsidR="00911417" w:rsidRPr="0091631E" w:rsidRDefault="00911417" w:rsidP="00911417">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343525" cy="4959531"/>
            <wp:effectExtent l="0" t="0" r="0" b="0"/>
            <wp:docPr id="5" name="Рисунок 5" descr="C:\Users\Андрей\Desktop\8e76d42da22846da3e826e55fa757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8e76d42da22846da3e826e55fa757fa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761" cy="4959750"/>
                    </a:xfrm>
                    <a:prstGeom prst="rect">
                      <a:avLst/>
                    </a:prstGeom>
                    <a:noFill/>
                    <a:ln>
                      <a:noFill/>
                    </a:ln>
                  </pic:spPr>
                </pic:pic>
              </a:graphicData>
            </a:graphic>
          </wp:inline>
        </w:drawing>
      </w:r>
      <w:bookmarkStart w:id="0" w:name="_GoBack"/>
      <w:bookmarkEnd w:id="0"/>
    </w:p>
    <w:p w:rsidR="0091631E" w:rsidRDefault="0091631E" w:rsidP="007F70CD">
      <w:pPr>
        <w:shd w:val="clear" w:color="auto" w:fill="FFFFFF"/>
        <w:spacing w:after="0" w:line="360" w:lineRule="auto"/>
        <w:jc w:val="both"/>
        <w:rPr>
          <w:rFonts w:ascii="Times New Roman" w:eastAsia="Times New Roman" w:hAnsi="Times New Roman" w:cs="Times New Roman"/>
          <w:bCs/>
          <w:i/>
          <w:iCs/>
          <w:color w:val="000000"/>
          <w:sz w:val="28"/>
          <w:szCs w:val="28"/>
          <w:lang w:eastAsia="ru-RU"/>
        </w:rPr>
      </w:pPr>
    </w:p>
    <w:p w:rsidR="00CD42B2" w:rsidRPr="0091631E"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1631E">
        <w:rPr>
          <w:rFonts w:ascii="Times New Roman" w:eastAsia="Times New Roman" w:hAnsi="Times New Roman" w:cs="Times New Roman"/>
          <w:bCs/>
          <w:i/>
          <w:iCs/>
          <w:color w:val="000000"/>
          <w:sz w:val="28"/>
          <w:szCs w:val="28"/>
          <w:lang w:eastAsia="ru-RU"/>
        </w:rPr>
        <w:lastRenderedPageBreak/>
        <w:t>Наполняемость центра речевого развития</w:t>
      </w:r>
      <w:r w:rsidR="0091631E" w:rsidRPr="0091631E">
        <w:rPr>
          <w:rFonts w:ascii="Times New Roman" w:eastAsia="Times New Roman" w:hAnsi="Times New Roman" w:cs="Times New Roman"/>
          <w:color w:val="000000"/>
          <w:sz w:val="28"/>
          <w:szCs w:val="28"/>
          <w:lang w:eastAsia="ru-RU"/>
        </w:rPr>
        <w:t xml:space="preserve"> в </w:t>
      </w:r>
      <w:r w:rsidRPr="0091631E">
        <w:rPr>
          <w:rFonts w:ascii="Times New Roman" w:eastAsia="Times New Roman" w:hAnsi="Times New Roman" w:cs="Times New Roman"/>
          <w:bCs/>
          <w:i/>
          <w:iCs/>
          <w:color w:val="000000"/>
          <w:sz w:val="28"/>
          <w:szCs w:val="28"/>
          <w:lang w:eastAsia="ru-RU"/>
        </w:rPr>
        <w:t>старш</w:t>
      </w:r>
      <w:r w:rsidR="0091631E" w:rsidRPr="0091631E">
        <w:rPr>
          <w:rFonts w:ascii="Times New Roman" w:eastAsia="Times New Roman" w:hAnsi="Times New Roman" w:cs="Times New Roman"/>
          <w:bCs/>
          <w:i/>
          <w:iCs/>
          <w:color w:val="000000"/>
          <w:sz w:val="28"/>
          <w:szCs w:val="28"/>
          <w:lang w:eastAsia="ru-RU"/>
        </w:rPr>
        <w:t>ем</w:t>
      </w:r>
      <w:r w:rsidRPr="0091631E">
        <w:rPr>
          <w:rFonts w:ascii="Times New Roman" w:eastAsia="Times New Roman" w:hAnsi="Times New Roman" w:cs="Times New Roman"/>
          <w:bCs/>
          <w:i/>
          <w:iCs/>
          <w:color w:val="000000"/>
          <w:sz w:val="28"/>
          <w:szCs w:val="28"/>
          <w:lang w:eastAsia="ru-RU"/>
        </w:rPr>
        <w:t xml:space="preserve"> дошкольн</w:t>
      </w:r>
      <w:r w:rsidR="0091631E" w:rsidRPr="0091631E">
        <w:rPr>
          <w:rFonts w:ascii="Times New Roman" w:eastAsia="Times New Roman" w:hAnsi="Times New Roman" w:cs="Times New Roman"/>
          <w:bCs/>
          <w:i/>
          <w:iCs/>
          <w:color w:val="000000"/>
          <w:sz w:val="28"/>
          <w:szCs w:val="28"/>
          <w:lang w:eastAsia="ru-RU"/>
        </w:rPr>
        <w:t>ом</w:t>
      </w:r>
      <w:r w:rsidRPr="0091631E">
        <w:rPr>
          <w:rFonts w:ascii="Times New Roman" w:eastAsia="Times New Roman" w:hAnsi="Times New Roman" w:cs="Times New Roman"/>
          <w:bCs/>
          <w:i/>
          <w:iCs/>
          <w:color w:val="000000"/>
          <w:sz w:val="28"/>
          <w:szCs w:val="28"/>
          <w:lang w:eastAsia="ru-RU"/>
        </w:rPr>
        <w:t xml:space="preserve"> возраст</w:t>
      </w:r>
      <w:r w:rsidR="0091631E" w:rsidRPr="0091631E">
        <w:rPr>
          <w:rFonts w:ascii="Times New Roman" w:eastAsia="Times New Roman" w:hAnsi="Times New Roman" w:cs="Times New Roman"/>
          <w:bCs/>
          <w:i/>
          <w:iCs/>
          <w:color w:val="000000"/>
          <w:sz w:val="28"/>
          <w:szCs w:val="28"/>
          <w:lang w:eastAsia="ru-RU"/>
        </w:rPr>
        <w:t>е</w:t>
      </w:r>
      <w:r w:rsidR="0091631E">
        <w:rPr>
          <w:rFonts w:ascii="Times New Roman" w:eastAsia="Times New Roman" w:hAnsi="Times New Roman" w:cs="Times New Roman"/>
          <w:bCs/>
          <w:i/>
          <w:iCs/>
          <w:color w:val="000000"/>
          <w:sz w:val="28"/>
          <w:szCs w:val="28"/>
          <w:lang w:eastAsia="ru-RU"/>
        </w:rPr>
        <w:t>:</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Наличие игр на развитие фонематического слуха и восприятия</w:t>
      </w:r>
      <w:r w:rsidRPr="007F70CD">
        <w:rPr>
          <w:rFonts w:ascii="Times New Roman" w:eastAsia="Times New Roman" w:hAnsi="Times New Roman" w:cs="Times New Roman"/>
          <w:color w:val="000000"/>
          <w:sz w:val="28"/>
          <w:szCs w:val="28"/>
          <w:lang w:eastAsia="ru-RU"/>
        </w:rPr>
        <w:t>:</w:t>
      </w:r>
      <w:r w:rsidRPr="007F70CD">
        <w:rPr>
          <w:rFonts w:ascii="Times New Roman" w:eastAsia="Times New Roman" w:hAnsi="Times New Roman" w:cs="Times New Roman"/>
          <w:i/>
          <w:iCs/>
          <w:color w:val="000000"/>
          <w:sz w:val="28"/>
          <w:szCs w:val="28"/>
          <w:lang w:eastAsia="ru-RU"/>
        </w:rPr>
        <w:t>шумовые инструменты, звуковые коробочки, бубенцы, детские музыкальные инструменты и т.п.</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Игры на развитие артикуляционной моторики: </w:t>
      </w:r>
      <w:r w:rsidRPr="007F70CD">
        <w:rPr>
          <w:rFonts w:ascii="Times New Roman" w:eastAsia="Times New Roman" w:hAnsi="Times New Roman" w:cs="Times New Roman"/>
          <w:i/>
          <w:iCs/>
          <w:color w:val="000000"/>
          <w:sz w:val="28"/>
          <w:szCs w:val="28"/>
          <w:lang w:eastAsia="ru-RU"/>
        </w:rPr>
        <w:t>(предметные картинки-опоры; артикуляционные уклады схемы; артикуляционная гимнастика в альбомах на определенный звук; артикуляционная гимнастика в стихах и картинках)</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Наличие игр на развитие речевого дыхания:</w:t>
      </w:r>
      <w:r w:rsidRPr="007F70CD">
        <w:rPr>
          <w:rFonts w:ascii="Times New Roman" w:eastAsia="Times New Roman" w:hAnsi="Times New Roman" w:cs="Times New Roman"/>
          <w:color w:val="000000"/>
          <w:sz w:val="28"/>
          <w:szCs w:val="28"/>
          <w:lang w:eastAsia="ru-RU"/>
        </w:rPr>
        <w:t> </w:t>
      </w:r>
      <w:r w:rsidRPr="007F70CD">
        <w:rPr>
          <w:rFonts w:ascii="Times New Roman" w:eastAsia="Times New Roman" w:hAnsi="Times New Roman" w:cs="Times New Roman"/>
          <w:i/>
          <w:iCs/>
          <w:color w:val="000000"/>
          <w:sz w:val="28"/>
          <w:szCs w:val="28"/>
          <w:lang w:eastAsia="ru-RU"/>
        </w:rPr>
        <w:t>(шарики, султанчики, колокольчики, вертушки, картотека дыхательных упражнений, дыхательная гимнастика, мыльные пузыри и т.п.</w:t>
      </w:r>
      <w:r w:rsidRPr="007F70CD">
        <w:rPr>
          <w:rFonts w:ascii="Times New Roman" w:eastAsia="Times New Roman" w:hAnsi="Times New Roman" w:cs="Times New Roman"/>
          <w:color w:val="000000"/>
          <w:sz w:val="28"/>
          <w:szCs w:val="28"/>
          <w:lang w:eastAsia="ru-RU"/>
        </w:rPr>
        <w:t>).</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Игры на развития мелкой моторики</w:t>
      </w:r>
      <w:r w:rsidRPr="007F70CD">
        <w:rPr>
          <w:rFonts w:ascii="Times New Roman" w:eastAsia="Times New Roman" w:hAnsi="Times New Roman" w:cs="Times New Roman"/>
          <w:color w:val="000000"/>
          <w:sz w:val="28"/>
          <w:szCs w:val="28"/>
          <w:lang w:eastAsia="ru-RU"/>
        </w:rPr>
        <w:t> </w:t>
      </w:r>
      <w:r w:rsidRPr="007F70CD">
        <w:rPr>
          <w:rFonts w:ascii="Times New Roman" w:eastAsia="Times New Roman" w:hAnsi="Times New Roman" w:cs="Times New Roman"/>
          <w:i/>
          <w:iCs/>
          <w:color w:val="000000"/>
          <w:sz w:val="28"/>
          <w:szCs w:val="28"/>
          <w:lang w:eastAsia="ru-RU"/>
        </w:rPr>
        <w:t>(пальчиковые игры (картотека), шнуровки, штриховка, прописи, обводки,</w:t>
      </w:r>
      <w:r w:rsidRPr="007F70CD">
        <w:rPr>
          <w:rFonts w:ascii="Times New Roman" w:eastAsia="Times New Roman" w:hAnsi="Times New Roman" w:cs="Times New Roman"/>
          <w:color w:val="000000"/>
          <w:sz w:val="28"/>
          <w:szCs w:val="28"/>
          <w:lang w:eastAsia="ru-RU"/>
        </w:rPr>
        <w:t> </w:t>
      </w:r>
      <w:r w:rsidRPr="007F70CD">
        <w:rPr>
          <w:rFonts w:ascii="Times New Roman" w:eastAsia="Times New Roman" w:hAnsi="Times New Roman" w:cs="Times New Roman"/>
          <w:i/>
          <w:iCs/>
          <w:color w:val="000000"/>
          <w:sz w:val="28"/>
          <w:szCs w:val="28"/>
          <w:lang w:eastAsia="ru-RU"/>
        </w:rPr>
        <w:t>массажные мячики и картотека упражнений с ними)</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Игры на развитие лекс</w:t>
      </w:r>
      <w:r w:rsidR="0091631E">
        <w:rPr>
          <w:rFonts w:ascii="Times New Roman" w:eastAsia="Times New Roman" w:hAnsi="Times New Roman" w:cs="Times New Roman"/>
          <w:b/>
          <w:bCs/>
          <w:color w:val="000000"/>
          <w:sz w:val="28"/>
          <w:szCs w:val="28"/>
          <w:lang w:eastAsia="ru-RU"/>
        </w:rPr>
        <w:t xml:space="preserve">ико-грамматической стороны речи </w:t>
      </w:r>
      <w:r w:rsidRPr="007F70CD">
        <w:rPr>
          <w:rFonts w:ascii="Times New Roman" w:eastAsia="Times New Roman" w:hAnsi="Times New Roman" w:cs="Times New Roman"/>
          <w:i/>
          <w:iCs/>
          <w:color w:val="000000"/>
          <w:sz w:val="28"/>
          <w:szCs w:val="28"/>
          <w:lang w:eastAsia="ru-RU"/>
        </w:rPr>
        <w:t>(предметные картинки по лексическим темам (с изображением явлений природы, овощи, фрукты, деревья, кустарники, домашние животные и птицы, зимующие и перелётные птицы, дикие животные, животные жарких стран, животные Севера, мой город, моя страна, День Защитника Отечества, ПДД, времена года, насекомые, бытовая техника, транспорт, посуда, цветы, профессии, ягоды, грибы, космос, обитатели водоёмов</w:t>
      </w:r>
      <w:proofErr w:type="gramStart"/>
      <w:r w:rsidRPr="007F70CD">
        <w:rPr>
          <w:rFonts w:ascii="Times New Roman" w:eastAsia="Times New Roman" w:hAnsi="Times New Roman" w:cs="Times New Roman"/>
          <w:i/>
          <w:iCs/>
          <w:color w:val="000000"/>
          <w:sz w:val="28"/>
          <w:szCs w:val="28"/>
          <w:lang w:eastAsia="ru-RU"/>
        </w:rPr>
        <w:t>.И</w:t>
      </w:r>
      <w:proofErr w:type="gramEnd"/>
      <w:r w:rsidRPr="007F70CD">
        <w:rPr>
          <w:rFonts w:ascii="Times New Roman" w:eastAsia="Times New Roman" w:hAnsi="Times New Roman" w:cs="Times New Roman"/>
          <w:i/>
          <w:iCs/>
          <w:color w:val="000000"/>
          <w:sz w:val="28"/>
          <w:szCs w:val="28"/>
          <w:lang w:eastAsia="ru-RU"/>
        </w:rPr>
        <w:t>гры «Из чего сделано», «</w:t>
      </w:r>
      <w:proofErr w:type="gramStart"/>
      <w:r w:rsidRPr="007F70CD">
        <w:rPr>
          <w:rFonts w:ascii="Times New Roman" w:eastAsia="Times New Roman" w:hAnsi="Times New Roman" w:cs="Times New Roman"/>
          <w:i/>
          <w:iCs/>
          <w:color w:val="000000"/>
          <w:sz w:val="28"/>
          <w:szCs w:val="28"/>
          <w:lang w:eastAsia="ru-RU"/>
        </w:rPr>
        <w:t>Кто внимательный», «Чего не стало», «</w:t>
      </w:r>
      <w:r w:rsidR="0091631E">
        <w:rPr>
          <w:rFonts w:ascii="Times New Roman" w:eastAsia="Times New Roman" w:hAnsi="Times New Roman" w:cs="Times New Roman"/>
          <w:i/>
          <w:iCs/>
          <w:color w:val="000000"/>
          <w:sz w:val="28"/>
          <w:szCs w:val="28"/>
          <w:lang w:eastAsia="ru-RU"/>
        </w:rPr>
        <w:t>Что было, е</w:t>
      </w:r>
      <w:r w:rsidRPr="007F70CD">
        <w:rPr>
          <w:rFonts w:ascii="Times New Roman" w:eastAsia="Times New Roman" w:hAnsi="Times New Roman" w:cs="Times New Roman"/>
          <w:i/>
          <w:iCs/>
          <w:color w:val="000000"/>
          <w:sz w:val="28"/>
          <w:szCs w:val="28"/>
          <w:lang w:eastAsia="ru-RU"/>
        </w:rPr>
        <w:t>сли бы» и т.п.)</w:t>
      </w:r>
      <w:proofErr w:type="gramEnd"/>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1631E">
        <w:rPr>
          <w:rFonts w:ascii="Times New Roman" w:eastAsia="Times New Roman" w:hAnsi="Times New Roman" w:cs="Times New Roman"/>
          <w:b/>
          <w:color w:val="000000"/>
          <w:sz w:val="28"/>
          <w:szCs w:val="28"/>
          <w:lang w:eastAsia="ru-RU"/>
        </w:rPr>
        <w:t>Игры, способству</w:t>
      </w:r>
      <w:r w:rsidR="0091631E" w:rsidRPr="0091631E">
        <w:rPr>
          <w:rFonts w:ascii="Times New Roman" w:eastAsia="Times New Roman" w:hAnsi="Times New Roman" w:cs="Times New Roman"/>
          <w:b/>
          <w:color w:val="000000"/>
          <w:sz w:val="28"/>
          <w:szCs w:val="28"/>
          <w:lang w:eastAsia="ru-RU"/>
        </w:rPr>
        <w:t>ющие расширению объёма словар</w:t>
      </w:r>
      <w:proofErr w:type="gramStart"/>
      <w:r w:rsidR="0091631E" w:rsidRPr="0091631E">
        <w:rPr>
          <w:rFonts w:ascii="Times New Roman" w:eastAsia="Times New Roman" w:hAnsi="Times New Roman" w:cs="Times New Roman"/>
          <w:b/>
          <w:color w:val="000000"/>
          <w:sz w:val="28"/>
          <w:szCs w:val="28"/>
          <w:lang w:eastAsia="ru-RU"/>
        </w:rPr>
        <w:t>я</w:t>
      </w:r>
      <w:r w:rsidR="0091631E">
        <w:rPr>
          <w:rFonts w:ascii="Times New Roman" w:eastAsia="Times New Roman" w:hAnsi="Times New Roman" w:cs="Times New Roman"/>
          <w:color w:val="000000"/>
          <w:sz w:val="28"/>
          <w:szCs w:val="28"/>
          <w:lang w:eastAsia="ru-RU"/>
        </w:rPr>
        <w:t>(</w:t>
      </w:r>
      <w:proofErr w:type="gramEnd"/>
      <w:r w:rsidR="0091631E">
        <w:rPr>
          <w:rFonts w:ascii="Times New Roman" w:eastAsia="Times New Roman" w:hAnsi="Times New Roman" w:cs="Times New Roman"/>
          <w:i/>
          <w:iCs/>
          <w:color w:val="000000"/>
          <w:sz w:val="28"/>
          <w:szCs w:val="28"/>
          <w:lang w:eastAsia="ru-RU"/>
        </w:rPr>
        <w:t>д</w:t>
      </w:r>
      <w:r w:rsidRPr="007F70CD">
        <w:rPr>
          <w:rFonts w:ascii="Times New Roman" w:eastAsia="Times New Roman" w:hAnsi="Times New Roman" w:cs="Times New Roman"/>
          <w:i/>
          <w:iCs/>
          <w:color w:val="000000"/>
          <w:sz w:val="28"/>
          <w:szCs w:val="28"/>
          <w:lang w:eastAsia="ru-RU"/>
        </w:rPr>
        <w:t>орис</w:t>
      </w:r>
      <w:r w:rsidR="0091631E">
        <w:rPr>
          <w:rFonts w:ascii="Times New Roman" w:eastAsia="Times New Roman" w:hAnsi="Times New Roman" w:cs="Times New Roman"/>
          <w:i/>
          <w:iCs/>
          <w:color w:val="000000"/>
          <w:sz w:val="28"/>
          <w:szCs w:val="28"/>
          <w:lang w:eastAsia="ru-RU"/>
        </w:rPr>
        <w:t xml:space="preserve">уй </w:t>
      </w:r>
      <w:r w:rsidRPr="007F70CD">
        <w:rPr>
          <w:rFonts w:ascii="Times New Roman" w:eastAsia="Times New Roman" w:hAnsi="Times New Roman" w:cs="Times New Roman"/>
          <w:i/>
          <w:iCs/>
          <w:color w:val="000000"/>
          <w:sz w:val="28"/>
          <w:szCs w:val="28"/>
          <w:lang w:eastAsia="ru-RU"/>
        </w:rPr>
        <w:t>недостающи</w:t>
      </w:r>
      <w:r w:rsidR="0091631E">
        <w:rPr>
          <w:rFonts w:ascii="Times New Roman" w:eastAsia="Times New Roman" w:hAnsi="Times New Roman" w:cs="Times New Roman"/>
          <w:i/>
          <w:iCs/>
          <w:color w:val="000000"/>
          <w:sz w:val="28"/>
          <w:szCs w:val="28"/>
          <w:lang w:eastAsia="ru-RU"/>
        </w:rPr>
        <w:t>е</w:t>
      </w:r>
      <w:r w:rsidRPr="007F70CD">
        <w:rPr>
          <w:rFonts w:ascii="Times New Roman" w:eastAsia="Times New Roman" w:hAnsi="Times New Roman" w:cs="Times New Roman"/>
          <w:i/>
          <w:iCs/>
          <w:color w:val="000000"/>
          <w:sz w:val="28"/>
          <w:szCs w:val="28"/>
          <w:lang w:eastAsia="ru-RU"/>
        </w:rPr>
        <w:t xml:space="preserve"> част</w:t>
      </w:r>
      <w:r w:rsidR="0091631E">
        <w:rPr>
          <w:rFonts w:ascii="Times New Roman" w:eastAsia="Times New Roman" w:hAnsi="Times New Roman" w:cs="Times New Roman"/>
          <w:i/>
          <w:iCs/>
          <w:color w:val="000000"/>
          <w:sz w:val="28"/>
          <w:szCs w:val="28"/>
          <w:lang w:eastAsia="ru-RU"/>
        </w:rPr>
        <w:t>и</w:t>
      </w:r>
      <w:r w:rsidRPr="007F70CD">
        <w:rPr>
          <w:rFonts w:ascii="Times New Roman" w:eastAsia="Times New Roman" w:hAnsi="Times New Roman" w:cs="Times New Roman"/>
          <w:i/>
          <w:iCs/>
          <w:color w:val="000000"/>
          <w:sz w:val="28"/>
          <w:szCs w:val="28"/>
          <w:lang w:eastAsia="ru-RU"/>
        </w:rPr>
        <w:t xml:space="preserve"> предметов, их называние (у машины - кабина, у птицы - клюв, у мотоцикла - руль, у пиджак - рукав и т.д.), игра «Чудесный мешочек», «Сравни и разложи», «Лексическое лото»,«Назови одним словом» (предметные картинки) и т.п.</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lastRenderedPageBreak/>
        <w:t>Развитие связной речи </w:t>
      </w:r>
      <w:r w:rsidRPr="007F70CD">
        <w:rPr>
          <w:rFonts w:ascii="Times New Roman" w:eastAsia="Times New Roman" w:hAnsi="Times New Roman" w:cs="Times New Roman"/>
          <w:i/>
          <w:iCs/>
          <w:color w:val="000000"/>
          <w:sz w:val="28"/>
          <w:szCs w:val="28"/>
          <w:lang w:eastAsia="ru-RU"/>
        </w:rPr>
        <w:t>(предметные, сюжетные картинки, опорные схемы для составления описательных и сравнительных рассказов</w:t>
      </w:r>
      <w:r w:rsidRPr="007F70CD">
        <w:rPr>
          <w:rFonts w:ascii="Times New Roman" w:eastAsia="Times New Roman" w:hAnsi="Times New Roman" w:cs="Times New Roman"/>
          <w:color w:val="000000"/>
          <w:sz w:val="28"/>
          <w:szCs w:val="28"/>
          <w:lang w:eastAsia="ru-RU"/>
        </w:rPr>
        <w:t>, </w:t>
      </w:r>
      <w:r w:rsidRPr="007F70CD">
        <w:rPr>
          <w:rFonts w:ascii="Times New Roman" w:eastAsia="Times New Roman" w:hAnsi="Times New Roman" w:cs="Times New Roman"/>
          <w:i/>
          <w:iCs/>
          <w:color w:val="000000"/>
          <w:sz w:val="28"/>
          <w:szCs w:val="28"/>
          <w:lang w:eastAsia="ru-RU"/>
        </w:rPr>
        <w:t>серии сюжетных картинок)</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Игры и пособия по автоматизации звуков</w:t>
      </w:r>
      <w:r w:rsidRPr="007F70CD">
        <w:rPr>
          <w:rFonts w:ascii="Times New Roman" w:eastAsia="Times New Roman" w:hAnsi="Times New Roman" w:cs="Times New Roman"/>
          <w:i/>
          <w:iCs/>
          <w:color w:val="000000"/>
          <w:sz w:val="28"/>
          <w:szCs w:val="28"/>
          <w:lang w:eastAsia="ru-RU"/>
        </w:rPr>
        <w:t> (мелкие игрушки; предметные картинки; сюжетные картинки; различные виды театров; альбомы на каждый звук; логопедические альбомы для автоматизации различных звуков; </w:t>
      </w:r>
      <w:proofErr w:type="spellStart"/>
      <w:r w:rsidRPr="007F70CD">
        <w:rPr>
          <w:rFonts w:ascii="Times New Roman" w:eastAsia="Times New Roman" w:hAnsi="Times New Roman" w:cs="Times New Roman"/>
          <w:i/>
          <w:iCs/>
          <w:color w:val="000000"/>
          <w:sz w:val="28"/>
          <w:szCs w:val="28"/>
          <w:lang w:eastAsia="ru-RU"/>
        </w:rPr>
        <w:t>чистоговорки</w:t>
      </w:r>
      <w:proofErr w:type="spellEnd"/>
      <w:r w:rsidRPr="007F70CD">
        <w:rPr>
          <w:rFonts w:ascii="Times New Roman" w:eastAsia="Times New Roman" w:hAnsi="Times New Roman" w:cs="Times New Roman"/>
          <w:i/>
          <w:iCs/>
          <w:color w:val="000000"/>
          <w:sz w:val="28"/>
          <w:szCs w:val="28"/>
          <w:lang w:eastAsia="ru-RU"/>
        </w:rPr>
        <w:t>, стихи, скороговорки; схема характеристики звуков; схема слова)</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Игры на развитие высших психических процессов</w:t>
      </w:r>
      <w:r w:rsidRPr="007F70CD">
        <w:rPr>
          <w:rFonts w:ascii="Times New Roman" w:eastAsia="Times New Roman" w:hAnsi="Times New Roman" w:cs="Times New Roman"/>
          <w:i/>
          <w:iCs/>
          <w:color w:val="000000"/>
          <w:sz w:val="28"/>
          <w:szCs w:val="28"/>
          <w:lang w:eastAsia="ru-RU"/>
        </w:rPr>
        <w:t>(разрезные картинки, домино, «Четвертый лишний», «Цвет и форма», «Узнай по контуру» и т.п.)</w:t>
      </w:r>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7F70CD">
        <w:rPr>
          <w:rFonts w:ascii="Times New Roman" w:eastAsia="Times New Roman" w:hAnsi="Times New Roman" w:cs="Times New Roman"/>
          <w:b/>
          <w:bCs/>
          <w:color w:val="000000"/>
          <w:sz w:val="28"/>
          <w:szCs w:val="28"/>
          <w:lang w:eastAsia="ru-RU"/>
        </w:rPr>
        <w:t>Материал по грамоте</w:t>
      </w:r>
      <w:r w:rsidRPr="007F70CD">
        <w:rPr>
          <w:rFonts w:ascii="Times New Roman" w:eastAsia="Times New Roman" w:hAnsi="Times New Roman" w:cs="Times New Roman"/>
          <w:color w:val="000000"/>
          <w:sz w:val="28"/>
          <w:szCs w:val="28"/>
          <w:lang w:eastAsia="ru-RU"/>
        </w:rPr>
        <w:t>  </w:t>
      </w:r>
      <w:r w:rsidRPr="007F70CD">
        <w:rPr>
          <w:rFonts w:ascii="Times New Roman" w:eastAsia="Times New Roman" w:hAnsi="Times New Roman" w:cs="Times New Roman"/>
          <w:i/>
          <w:iCs/>
          <w:color w:val="000000"/>
          <w:sz w:val="28"/>
          <w:szCs w:val="28"/>
          <w:lang w:eastAsia="ru-RU"/>
        </w:rPr>
        <w:t xml:space="preserve">(н-р, магнитная доска; наборы магнитных букв; кассы букв и слогов; кубики «Азбука в картинках», «Учись читать», «Умные кубики», «Слоговые кубики», кубики-азбука в картинках, учись читать, умные кубики, слоговые кубики, </w:t>
      </w:r>
      <w:proofErr w:type="spellStart"/>
      <w:r w:rsidRPr="007F70CD">
        <w:rPr>
          <w:rFonts w:ascii="Times New Roman" w:eastAsia="Times New Roman" w:hAnsi="Times New Roman" w:cs="Times New Roman"/>
          <w:i/>
          <w:iCs/>
          <w:color w:val="000000"/>
          <w:sz w:val="28"/>
          <w:szCs w:val="28"/>
          <w:lang w:eastAsia="ru-RU"/>
        </w:rPr>
        <w:t>звуковички</w:t>
      </w:r>
      <w:proofErr w:type="spellEnd"/>
      <w:r w:rsidRPr="007F70CD">
        <w:rPr>
          <w:rFonts w:ascii="Times New Roman" w:eastAsia="Times New Roman" w:hAnsi="Times New Roman" w:cs="Times New Roman"/>
          <w:i/>
          <w:iCs/>
          <w:color w:val="000000"/>
          <w:sz w:val="28"/>
          <w:szCs w:val="28"/>
          <w:lang w:eastAsia="ru-RU"/>
        </w:rPr>
        <w:t xml:space="preserve"> гласных и согласных, домики (твердость и мягкость звуков), пособия для звукобуквенного анализа, схемы-слова, звуковые дорожки, звуковая лесенка, альбомы по слоговой структуре и т.п.)</w:t>
      </w:r>
      <w:proofErr w:type="gramEnd"/>
    </w:p>
    <w:p w:rsidR="00CD42B2" w:rsidRPr="007F70CD" w:rsidRDefault="00CD42B2" w:rsidP="007F70C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b/>
          <w:bCs/>
          <w:color w:val="000000"/>
          <w:sz w:val="28"/>
          <w:szCs w:val="28"/>
          <w:lang w:eastAsia="ru-RU"/>
        </w:rPr>
        <w:t>Наличие картотек:</w:t>
      </w:r>
    </w:p>
    <w:p w:rsidR="00CD42B2" w:rsidRPr="007F70CD" w:rsidRDefault="00CD42B2" w:rsidP="007F70C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Картотека игр на развитие общих речевых навыков (артикуляционной моторики).</w:t>
      </w:r>
    </w:p>
    <w:p w:rsidR="00CD42B2" w:rsidRPr="007F70CD" w:rsidRDefault="00CD42B2" w:rsidP="007F70C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Картотека дыхательных упражнений.</w:t>
      </w:r>
    </w:p>
    <w:p w:rsidR="00CD42B2" w:rsidRPr="007F70CD" w:rsidRDefault="00CD42B2" w:rsidP="007F70C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Картотека игр на развитие мелкой моторики.</w:t>
      </w:r>
    </w:p>
    <w:p w:rsidR="00CD42B2" w:rsidRPr="007F70CD" w:rsidRDefault="00CD42B2" w:rsidP="007F70C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Картотека пальчиковых игр.</w:t>
      </w:r>
    </w:p>
    <w:p w:rsidR="00CD42B2" w:rsidRPr="007F70CD" w:rsidRDefault="00CD42B2" w:rsidP="007F70C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Картотека речевых игр.</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12.</w:t>
      </w:r>
      <w:r w:rsidRPr="007F70CD">
        <w:rPr>
          <w:rFonts w:ascii="Times New Roman" w:eastAsia="Times New Roman" w:hAnsi="Times New Roman" w:cs="Times New Roman"/>
          <w:b/>
          <w:bCs/>
          <w:color w:val="000000"/>
          <w:sz w:val="28"/>
          <w:szCs w:val="28"/>
          <w:lang w:eastAsia="ru-RU"/>
        </w:rPr>
        <w:t> Наличие индивидуальных зеркал.</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13.</w:t>
      </w:r>
      <w:r w:rsidRPr="007F70CD">
        <w:rPr>
          <w:rFonts w:ascii="Times New Roman" w:eastAsia="Times New Roman" w:hAnsi="Times New Roman" w:cs="Times New Roman"/>
          <w:b/>
          <w:bCs/>
          <w:color w:val="000000"/>
          <w:sz w:val="28"/>
          <w:szCs w:val="28"/>
          <w:lang w:eastAsia="ru-RU"/>
        </w:rPr>
        <w:t> Трафареты, шаблоны штриховок, дорисовываем фигуру для подготовки руки к письму.</w:t>
      </w:r>
    </w:p>
    <w:p w:rsidR="0091631E" w:rsidRDefault="0091631E"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1631E">
        <w:rPr>
          <w:rFonts w:ascii="Times New Roman" w:eastAsia="Times New Roman" w:hAnsi="Times New Roman" w:cs="Times New Roman"/>
          <w:bCs/>
          <w:i/>
          <w:iCs/>
          <w:color w:val="000000"/>
          <w:sz w:val="28"/>
          <w:szCs w:val="28"/>
          <w:lang w:eastAsia="ru-RU"/>
        </w:rPr>
        <w:t>Наполняем</w:t>
      </w:r>
      <w:r w:rsidR="0091631E">
        <w:rPr>
          <w:rFonts w:ascii="Times New Roman" w:eastAsia="Times New Roman" w:hAnsi="Times New Roman" w:cs="Times New Roman"/>
          <w:bCs/>
          <w:i/>
          <w:iCs/>
          <w:color w:val="000000"/>
          <w:sz w:val="28"/>
          <w:szCs w:val="28"/>
          <w:lang w:eastAsia="ru-RU"/>
        </w:rPr>
        <w:t>ость центра «Театральный уголок»:</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lastRenderedPageBreak/>
        <w:t>- Пальчиковый театр</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 Настольный</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 xml:space="preserve">- </w:t>
      </w:r>
      <w:proofErr w:type="spellStart"/>
      <w:r w:rsidRPr="007F70CD">
        <w:rPr>
          <w:rFonts w:ascii="Times New Roman" w:eastAsia="Times New Roman" w:hAnsi="Times New Roman" w:cs="Times New Roman"/>
          <w:color w:val="000000"/>
          <w:sz w:val="28"/>
          <w:szCs w:val="28"/>
          <w:lang w:eastAsia="ru-RU"/>
        </w:rPr>
        <w:t>Би-ба-бо</w:t>
      </w:r>
      <w:proofErr w:type="spellEnd"/>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 Теневой</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 Кукольный</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 xml:space="preserve">- Театр для </w:t>
      </w:r>
      <w:proofErr w:type="spellStart"/>
      <w:r w:rsidRPr="007F70CD">
        <w:rPr>
          <w:rFonts w:ascii="Times New Roman" w:eastAsia="Times New Roman" w:hAnsi="Times New Roman" w:cs="Times New Roman"/>
          <w:color w:val="000000"/>
          <w:sz w:val="28"/>
          <w:szCs w:val="28"/>
          <w:lang w:eastAsia="ru-RU"/>
        </w:rPr>
        <w:t>фланелеграфа</w:t>
      </w:r>
      <w:proofErr w:type="spellEnd"/>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 Игры-драматизации</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 Уголок ряженья</w:t>
      </w:r>
    </w:p>
    <w:p w:rsidR="00CD42B2" w:rsidRDefault="00CD42B2" w:rsidP="007F70CD">
      <w:pPr>
        <w:shd w:val="clear" w:color="auto" w:fill="FFFFFF"/>
        <w:spacing w:after="0" w:line="360" w:lineRule="auto"/>
        <w:jc w:val="both"/>
        <w:rPr>
          <w:rFonts w:ascii="Times New Roman" w:eastAsia="Times New Roman" w:hAnsi="Times New Roman" w:cs="Times New Roman"/>
          <w:bCs/>
          <w:i/>
          <w:iCs/>
          <w:color w:val="000000"/>
          <w:sz w:val="28"/>
          <w:szCs w:val="28"/>
          <w:lang w:eastAsia="ru-RU"/>
        </w:rPr>
      </w:pPr>
      <w:r w:rsidRPr="0091631E">
        <w:rPr>
          <w:rFonts w:ascii="Times New Roman" w:eastAsia="Times New Roman" w:hAnsi="Times New Roman" w:cs="Times New Roman"/>
          <w:bCs/>
          <w:i/>
          <w:iCs/>
          <w:color w:val="000000"/>
          <w:sz w:val="28"/>
          <w:szCs w:val="28"/>
          <w:lang w:eastAsia="ru-RU"/>
        </w:rPr>
        <w:t>Наполняемость центра художественного слова</w:t>
      </w:r>
    </w:p>
    <w:p w:rsidR="0091631E" w:rsidRPr="0091631E" w:rsidRDefault="0091631E"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D42B2" w:rsidRPr="007F70CD" w:rsidRDefault="00CD42B2" w:rsidP="007F70C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Портреты писателей.</w:t>
      </w:r>
    </w:p>
    <w:p w:rsidR="00CD42B2" w:rsidRPr="007F70CD" w:rsidRDefault="00CD42B2" w:rsidP="007F70C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Книги</w:t>
      </w:r>
      <w:r w:rsidR="0091631E">
        <w:rPr>
          <w:rFonts w:ascii="Times New Roman" w:eastAsia="Times New Roman" w:hAnsi="Times New Roman" w:cs="Times New Roman"/>
          <w:color w:val="000000"/>
          <w:sz w:val="28"/>
          <w:szCs w:val="28"/>
          <w:lang w:eastAsia="ru-RU"/>
        </w:rPr>
        <w:t xml:space="preserve"> по</w:t>
      </w:r>
      <w:r w:rsidRPr="007F70CD">
        <w:rPr>
          <w:rFonts w:ascii="Times New Roman" w:eastAsia="Times New Roman" w:hAnsi="Times New Roman" w:cs="Times New Roman"/>
          <w:color w:val="000000"/>
          <w:sz w:val="28"/>
          <w:szCs w:val="28"/>
          <w:lang w:eastAsia="ru-RU"/>
        </w:rPr>
        <w:t xml:space="preserve"> программ</w:t>
      </w:r>
      <w:r w:rsidR="0091631E">
        <w:rPr>
          <w:rFonts w:ascii="Times New Roman" w:eastAsia="Times New Roman" w:hAnsi="Times New Roman" w:cs="Times New Roman"/>
          <w:color w:val="000000"/>
          <w:sz w:val="28"/>
          <w:szCs w:val="28"/>
          <w:lang w:eastAsia="ru-RU"/>
        </w:rPr>
        <w:t>е</w:t>
      </w:r>
      <w:r w:rsidRPr="007F70CD">
        <w:rPr>
          <w:rFonts w:ascii="Times New Roman" w:eastAsia="Times New Roman" w:hAnsi="Times New Roman" w:cs="Times New Roman"/>
          <w:color w:val="000000"/>
          <w:sz w:val="28"/>
          <w:szCs w:val="28"/>
          <w:lang w:eastAsia="ru-RU"/>
        </w:rPr>
        <w:t>.</w:t>
      </w:r>
    </w:p>
    <w:p w:rsidR="00CD42B2" w:rsidRPr="007F70CD" w:rsidRDefault="00CD42B2" w:rsidP="007F70C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Книги – самоделки</w:t>
      </w:r>
      <w:r w:rsidR="0091631E">
        <w:rPr>
          <w:rFonts w:ascii="Times New Roman" w:eastAsia="Times New Roman" w:hAnsi="Times New Roman" w:cs="Times New Roman"/>
          <w:color w:val="000000"/>
          <w:sz w:val="28"/>
          <w:szCs w:val="28"/>
          <w:lang w:eastAsia="ru-RU"/>
        </w:rPr>
        <w:t>.</w:t>
      </w:r>
    </w:p>
    <w:p w:rsidR="00CD42B2" w:rsidRPr="007F70CD" w:rsidRDefault="00CD42B2" w:rsidP="007F70C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Энциклопедии («умные» книжки), словари.</w:t>
      </w:r>
    </w:p>
    <w:p w:rsidR="00CD42B2" w:rsidRPr="007F70CD" w:rsidRDefault="00CD42B2" w:rsidP="007F70C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Альбомы или иллюстрации дополняются о Родине, о технике, космосе;</w:t>
      </w:r>
    </w:p>
    <w:p w:rsidR="00CD42B2" w:rsidRPr="007F70CD" w:rsidRDefault="00CD42B2" w:rsidP="007F70C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наборы открыток, связанных по содержанию с тематикой сказок, литературных произведений, мультфильмов.</w:t>
      </w:r>
    </w:p>
    <w:p w:rsidR="00CD42B2" w:rsidRPr="007F70CD" w:rsidRDefault="00CD42B2" w:rsidP="007F70C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Сказки и рассказы по лексическим темам.</w:t>
      </w:r>
    </w:p>
    <w:p w:rsidR="00CD42B2" w:rsidRPr="007F70CD" w:rsidRDefault="00CD42B2" w:rsidP="007F70C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Иллюстративный материал по краеведению (фото, открытки и т.п</w:t>
      </w:r>
      <w:proofErr w:type="gramStart"/>
      <w:r w:rsidRPr="007F70CD">
        <w:rPr>
          <w:rFonts w:ascii="Times New Roman" w:eastAsia="Times New Roman" w:hAnsi="Times New Roman" w:cs="Times New Roman"/>
          <w:color w:val="000000"/>
          <w:sz w:val="28"/>
          <w:szCs w:val="28"/>
          <w:lang w:eastAsia="ru-RU"/>
        </w:rPr>
        <w:t>.Т</w:t>
      </w:r>
      <w:proofErr w:type="gramEnd"/>
      <w:r w:rsidRPr="007F70CD">
        <w:rPr>
          <w:rFonts w:ascii="Times New Roman" w:eastAsia="Times New Roman" w:hAnsi="Times New Roman" w:cs="Times New Roman"/>
          <w:color w:val="000000"/>
          <w:sz w:val="28"/>
          <w:szCs w:val="28"/>
          <w:lang w:eastAsia="ru-RU"/>
        </w:rPr>
        <w:t>амбовского края).</w:t>
      </w:r>
    </w:p>
    <w:p w:rsidR="00CD42B2" w:rsidRPr="007F70CD" w:rsidRDefault="00CD42B2" w:rsidP="007F70C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Кроссворды, ребусы</w:t>
      </w:r>
    </w:p>
    <w:p w:rsidR="00CD42B2" w:rsidRPr="007F70CD" w:rsidRDefault="00CD42B2" w:rsidP="007F70C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Пословицы и поговорки</w:t>
      </w:r>
    </w:p>
    <w:p w:rsidR="00CD42B2" w:rsidRPr="007F70CD" w:rsidRDefault="00CD42B2" w:rsidP="007F70C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F70CD">
        <w:rPr>
          <w:rFonts w:ascii="Times New Roman" w:eastAsia="Times New Roman" w:hAnsi="Times New Roman" w:cs="Times New Roman"/>
          <w:color w:val="000000"/>
          <w:sz w:val="28"/>
          <w:szCs w:val="28"/>
          <w:lang w:eastAsia="ru-RU"/>
        </w:rPr>
        <w:t>Загадки, стихи</w:t>
      </w:r>
    </w:p>
    <w:p w:rsidR="00150921" w:rsidRPr="007F70CD" w:rsidRDefault="00150921" w:rsidP="007F70CD">
      <w:pPr>
        <w:spacing w:line="360" w:lineRule="auto"/>
        <w:jc w:val="both"/>
        <w:rPr>
          <w:rFonts w:ascii="Times New Roman" w:hAnsi="Times New Roman" w:cs="Times New Roman"/>
          <w:sz w:val="28"/>
          <w:szCs w:val="28"/>
        </w:rPr>
      </w:pPr>
    </w:p>
    <w:sectPr w:rsidR="00150921" w:rsidRPr="007F70CD" w:rsidSect="00B57A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C72D9"/>
    <w:multiLevelType w:val="multilevel"/>
    <w:tmpl w:val="98D8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34079"/>
    <w:multiLevelType w:val="multilevel"/>
    <w:tmpl w:val="3D843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D02BBA"/>
    <w:multiLevelType w:val="multilevel"/>
    <w:tmpl w:val="71983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356EBD"/>
    <w:multiLevelType w:val="multilevel"/>
    <w:tmpl w:val="2A8EF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5E44C6"/>
    <w:multiLevelType w:val="multilevel"/>
    <w:tmpl w:val="42204C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8627DB"/>
    <w:multiLevelType w:val="multilevel"/>
    <w:tmpl w:val="5EDED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E7712"/>
    <w:rsid w:val="000F01BD"/>
    <w:rsid w:val="00150921"/>
    <w:rsid w:val="0026316A"/>
    <w:rsid w:val="00697277"/>
    <w:rsid w:val="007F70CD"/>
    <w:rsid w:val="008E7712"/>
    <w:rsid w:val="00911417"/>
    <w:rsid w:val="0091631E"/>
    <w:rsid w:val="009F2D04"/>
    <w:rsid w:val="00B57A7B"/>
    <w:rsid w:val="00B82933"/>
    <w:rsid w:val="00CD42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7B"/>
  </w:style>
  <w:style w:type="paragraph" w:styleId="1">
    <w:name w:val="heading 1"/>
    <w:basedOn w:val="a"/>
    <w:next w:val="a"/>
    <w:link w:val="10"/>
    <w:uiPriority w:val="9"/>
    <w:qFormat/>
    <w:rsid w:val="002631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316A"/>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2631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6316A"/>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2631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26316A"/>
    <w:rPr>
      <w:rFonts w:asciiTheme="majorHAnsi" w:eastAsiaTheme="majorEastAsia" w:hAnsiTheme="majorHAnsi" w:cstheme="majorBidi"/>
      <w:i/>
      <w:iCs/>
      <w:color w:val="4F81BD" w:themeColor="accent1"/>
      <w:spacing w:val="15"/>
      <w:sz w:val="24"/>
      <w:szCs w:val="24"/>
    </w:rPr>
  </w:style>
  <w:style w:type="character" w:styleId="a7">
    <w:name w:val="Subtle Emphasis"/>
    <w:basedOn w:val="a0"/>
    <w:uiPriority w:val="19"/>
    <w:qFormat/>
    <w:rsid w:val="0026316A"/>
    <w:rPr>
      <w:i/>
      <w:iCs/>
      <w:color w:val="808080" w:themeColor="text1" w:themeTint="7F"/>
    </w:rPr>
  </w:style>
  <w:style w:type="character" w:styleId="a8">
    <w:name w:val="Emphasis"/>
    <w:basedOn w:val="a0"/>
    <w:uiPriority w:val="20"/>
    <w:qFormat/>
    <w:rsid w:val="0026316A"/>
    <w:rPr>
      <w:i/>
      <w:iCs/>
    </w:rPr>
  </w:style>
  <w:style w:type="paragraph" w:styleId="a9">
    <w:name w:val="No Spacing"/>
    <w:uiPriority w:val="1"/>
    <w:qFormat/>
    <w:rsid w:val="0026316A"/>
    <w:pPr>
      <w:spacing w:after="0" w:line="240" w:lineRule="auto"/>
    </w:pPr>
  </w:style>
  <w:style w:type="paragraph" w:styleId="aa">
    <w:name w:val="Balloon Text"/>
    <w:basedOn w:val="a"/>
    <w:link w:val="ab"/>
    <w:uiPriority w:val="99"/>
    <w:semiHidden/>
    <w:unhideWhenUsed/>
    <w:rsid w:val="009114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11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31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316A"/>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2631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6316A"/>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2631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26316A"/>
    <w:rPr>
      <w:rFonts w:asciiTheme="majorHAnsi" w:eastAsiaTheme="majorEastAsia" w:hAnsiTheme="majorHAnsi" w:cstheme="majorBidi"/>
      <w:i/>
      <w:iCs/>
      <w:color w:val="4F81BD" w:themeColor="accent1"/>
      <w:spacing w:val="15"/>
      <w:sz w:val="24"/>
      <w:szCs w:val="24"/>
    </w:rPr>
  </w:style>
  <w:style w:type="character" w:styleId="a7">
    <w:name w:val="Subtle Emphasis"/>
    <w:basedOn w:val="a0"/>
    <w:uiPriority w:val="19"/>
    <w:qFormat/>
    <w:rsid w:val="0026316A"/>
    <w:rPr>
      <w:i/>
      <w:iCs/>
      <w:color w:val="808080" w:themeColor="text1" w:themeTint="7F"/>
    </w:rPr>
  </w:style>
  <w:style w:type="character" w:styleId="a8">
    <w:name w:val="Emphasis"/>
    <w:basedOn w:val="a0"/>
    <w:uiPriority w:val="20"/>
    <w:qFormat/>
    <w:rsid w:val="0026316A"/>
    <w:rPr>
      <w:i/>
      <w:iCs/>
    </w:rPr>
  </w:style>
  <w:style w:type="paragraph" w:styleId="a9">
    <w:name w:val="No Spacing"/>
    <w:uiPriority w:val="1"/>
    <w:qFormat/>
    <w:rsid w:val="0026316A"/>
    <w:pPr>
      <w:spacing w:after="0" w:line="240" w:lineRule="auto"/>
    </w:pPr>
  </w:style>
  <w:style w:type="paragraph" w:styleId="aa">
    <w:name w:val="Balloon Text"/>
    <w:basedOn w:val="a"/>
    <w:link w:val="ab"/>
    <w:uiPriority w:val="99"/>
    <w:semiHidden/>
    <w:unhideWhenUsed/>
    <w:rsid w:val="009114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114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040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608</Words>
  <Characters>3467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8</cp:revision>
  <dcterms:created xsi:type="dcterms:W3CDTF">2019-11-03T18:10:00Z</dcterms:created>
  <dcterms:modified xsi:type="dcterms:W3CDTF">2020-10-15T12:07:00Z</dcterms:modified>
</cp:coreProperties>
</file>